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2D792C9" w14:textId="77777777" w:rsidR="00A068E1" w:rsidRPr="00A068E1" w:rsidRDefault="00A068E1" w:rsidP="00A068E1">
      <w:pPr>
        <w:rPr>
          <w:rFonts w:ascii="Cambria Math" w:hAnsi="Cambria Math" w:cs="Cambria Math"/>
        </w:rPr>
      </w:pPr>
      <w:r w:rsidRPr="00A068E1">
        <w:rPr>
          <w:rFonts w:ascii="Cambria Math" w:hAnsi="Cambria Math" w:cs="Cambria Math"/>
        </w:rPr>
        <w:t xml:space="preserve">2 </w:t>
      </w:r>
      <w:proofErr w:type="spellStart"/>
      <w:r w:rsidRPr="00A068E1">
        <w:rPr>
          <w:rFonts w:ascii="Cambria Math" w:hAnsi="Cambria Math" w:cs="Cambria Math"/>
        </w:rPr>
        <w:t>trepte</w:t>
      </w:r>
      <w:proofErr w:type="spellEnd"/>
      <w:r w:rsidRPr="00A068E1">
        <w:rPr>
          <w:rFonts w:ascii="Cambria Math" w:hAnsi="Cambria Math" w:cs="Cambria Math"/>
        </w:rPr>
        <w:t xml:space="preserve"> de </w:t>
      </w:r>
      <w:proofErr w:type="spellStart"/>
      <w:r w:rsidRPr="00A068E1">
        <w:rPr>
          <w:rFonts w:ascii="Cambria Math" w:hAnsi="Cambria Math" w:cs="Cambria Math"/>
        </w:rPr>
        <w:t>încălzire</w:t>
      </w:r>
      <w:proofErr w:type="spellEnd"/>
      <w:r w:rsidRPr="00A068E1">
        <w:rPr>
          <w:rFonts w:ascii="Cambria Math" w:hAnsi="Cambria Math" w:cs="Cambria Math"/>
        </w:rPr>
        <w:t>: 1000 / 2000 W</w:t>
      </w:r>
    </w:p>
    <w:p w14:paraId="1326E796" w14:textId="77777777" w:rsidR="00A068E1" w:rsidRPr="00A068E1" w:rsidRDefault="00A068E1" w:rsidP="00A068E1">
      <w:pPr>
        <w:rPr>
          <w:rFonts w:ascii="Cambria Math" w:hAnsi="Cambria Math" w:cs="Cambria Math"/>
        </w:rPr>
      </w:pPr>
      <w:proofErr w:type="spellStart"/>
      <w:r w:rsidRPr="00A068E1">
        <w:rPr>
          <w:rFonts w:ascii="Cambria Math" w:hAnsi="Cambria Math" w:cs="Cambria Math"/>
        </w:rPr>
        <w:t>funcții</w:t>
      </w:r>
      <w:proofErr w:type="spellEnd"/>
      <w:r w:rsidRPr="00A068E1">
        <w:rPr>
          <w:rFonts w:ascii="Cambria Math" w:hAnsi="Cambria Math" w:cs="Cambria Math"/>
        </w:rPr>
        <w:t xml:space="preserve">: </w:t>
      </w:r>
      <w:proofErr w:type="spellStart"/>
      <w:r w:rsidRPr="00A068E1">
        <w:rPr>
          <w:rFonts w:ascii="Cambria Math" w:hAnsi="Cambria Math" w:cs="Cambria Math"/>
        </w:rPr>
        <w:t>aer</w:t>
      </w:r>
      <w:proofErr w:type="spellEnd"/>
      <w:r w:rsidRPr="00A068E1">
        <w:rPr>
          <w:rFonts w:ascii="Cambria Math" w:hAnsi="Cambria Math" w:cs="Cambria Math"/>
        </w:rPr>
        <w:t xml:space="preserve"> rece, </w:t>
      </w:r>
      <w:proofErr w:type="spellStart"/>
      <w:r w:rsidRPr="00A068E1">
        <w:rPr>
          <w:rFonts w:ascii="Cambria Math" w:hAnsi="Cambria Math" w:cs="Cambria Math"/>
        </w:rPr>
        <w:t>cald</w:t>
      </w:r>
      <w:proofErr w:type="spellEnd"/>
      <w:r w:rsidRPr="00A068E1">
        <w:rPr>
          <w:rFonts w:ascii="Cambria Math" w:hAnsi="Cambria Math" w:cs="Cambria Math"/>
        </w:rPr>
        <w:t xml:space="preserve">, </w:t>
      </w:r>
      <w:proofErr w:type="spellStart"/>
      <w:r w:rsidRPr="00A068E1">
        <w:rPr>
          <w:rFonts w:ascii="Cambria Math" w:hAnsi="Cambria Math" w:cs="Cambria Math"/>
        </w:rPr>
        <w:t>fierbinte</w:t>
      </w:r>
      <w:proofErr w:type="spellEnd"/>
    </w:p>
    <w:p w14:paraId="568F32AB" w14:textId="77777777" w:rsidR="00A068E1" w:rsidRPr="00A068E1" w:rsidRDefault="00A068E1" w:rsidP="00A068E1">
      <w:pPr>
        <w:rPr>
          <w:rFonts w:ascii="Cambria Math" w:hAnsi="Cambria Math" w:cs="Cambria Math"/>
        </w:rPr>
      </w:pPr>
      <w:proofErr w:type="spellStart"/>
      <w:r w:rsidRPr="00A068E1">
        <w:rPr>
          <w:rFonts w:ascii="Cambria Math" w:hAnsi="Cambria Math" w:cs="Cambria Math"/>
        </w:rPr>
        <w:t>selecție</w:t>
      </w:r>
      <w:proofErr w:type="spellEnd"/>
      <w:r w:rsidRPr="00A068E1">
        <w:rPr>
          <w:rFonts w:ascii="Cambria Math" w:hAnsi="Cambria Math" w:cs="Cambria Math"/>
        </w:rPr>
        <w:t xml:space="preserve"> </w:t>
      </w:r>
      <w:proofErr w:type="spellStart"/>
      <w:r w:rsidRPr="00A068E1">
        <w:rPr>
          <w:rFonts w:ascii="Cambria Math" w:hAnsi="Cambria Math" w:cs="Cambria Math"/>
        </w:rPr>
        <w:t>valoare</w:t>
      </w:r>
      <w:proofErr w:type="spellEnd"/>
      <w:r w:rsidRPr="00A068E1">
        <w:rPr>
          <w:rFonts w:ascii="Cambria Math" w:hAnsi="Cambria Math" w:cs="Cambria Math"/>
        </w:rPr>
        <w:t xml:space="preserve"> </w:t>
      </w:r>
      <w:proofErr w:type="spellStart"/>
      <w:r w:rsidRPr="00A068E1">
        <w:rPr>
          <w:rFonts w:ascii="Cambria Math" w:hAnsi="Cambria Math" w:cs="Cambria Math"/>
        </w:rPr>
        <w:t>termostat</w:t>
      </w:r>
      <w:proofErr w:type="spellEnd"/>
      <w:r w:rsidRPr="00A068E1">
        <w:rPr>
          <w:rFonts w:ascii="Cambria Math" w:hAnsi="Cambria Math" w:cs="Cambria Math"/>
        </w:rPr>
        <w:t>: 18-21-24-27 °C</w:t>
      </w:r>
    </w:p>
    <w:p w14:paraId="4E97A768" w14:textId="77777777" w:rsidR="00A068E1" w:rsidRPr="00A068E1" w:rsidRDefault="00A068E1" w:rsidP="00A068E1">
      <w:pPr>
        <w:rPr>
          <w:rFonts w:ascii="Cambria Math" w:hAnsi="Cambria Math" w:cs="Cambria Math"/>
        </w:rPr>
      </w:pPr>
      <w:proofErr w:type="spellStart"/>
      <w:r w:rsidRPr="00A068E1">
        <w:rPr>
          <w:rFonts w:ascii="Cambria Math" w:hAnsi="Cambria Math" w:cs="Cambria Math"/>
        </w:rPr>
        <w:t>timer</w:t>
      </w:r>
      <w:proofErr w:type="spellEnd"/>
      <w:r w:rsidRPr="00A068E1">
        <w:rPr>
          <w:rFonts w:ascii="Cambria Math" w:hAnsi="Cambria Math" w:cs="Cambria Math"/>
        </w:rPr>
        <w:t xml:space="preserve"> </w:t>
      </w:r>
      <w:proofErr w:type="spellStart"/>
      <w:r w:rsidRPr="00A068E1">
        <w:rPr>
          <w:rFonts w:ascii="Cambria Math" w:hAnsi="Cambria Math" w:cs="Cambria Math"/>
        </w:rPr>
        <w:t>oprire</w:t>
      </w:r>
      <w:proofErr w:type="spellEnd"/>
      <w:r w:rsidRPr="00A068E1">
        <w:rPr>
          <w:rFonts w:ascii="Cambria Math" w:hAnsi="Cambria Math" w:cs="Cambria Math"/>
        </w:rPr>
        <w:t xml:space="preserve"> de </w:t>
      </w:r>
      <w:proofErr w:type="spellStart"/>
      <w:r w:rsidRPr="00A068E1">
        <w:rPr>
          <w:rFonts w:ascii="Cambria Math" w:hAnsi="Cambria Math" w:cs="Cambria Math"/>
        </w:rPr>
        <w:t>până</w:t>
      </w:r>
      <w:proofErr w:type="spellEnd"/>
      <w:r w:rsidRPr="00A068E1">
        <w:rPr>
          <w:rFonts w:ascii="Cambria Math" w:hAnsi="Cambria Math" w:cs="Cambria Math"/>
        </w:rPr>
        <w:t xml:space="preserve"> </w:t>
      </w:r>
      <w:proofErr w:type="gramStart"/>
      <w:r w:rsidRPr="00A068E1">
        <w:rPr>
          <w:rFonts w:ascii="Cambria Math" w:hAnsi="Cambria Math" w:cs="Cambria Math"/>
        </w:rPr>
        <w:t>la</w:t>
      </w:r>
      <w:proofErr w:type="gramEnd"/>
      <w:r w:rsidRPr="00A068E1">
        <w:rPr>
          <w:rFonts w:ascii="Cambria Math" w:hAnsi="Cambria Math" w:cs="Cambria Math"/>
        </w:rPr>
        <w:t xml:space="preserve"> 15 </w:t>
      </w:r>
      <w:proofErr w:type="spellStart"/>
      <w:r w:rsidRPr="00A068E1">
        <w:rPr>
          <w:rFonts w:ascii="Cambria Math" w:hAnsi="Cambria Math" w:cs="Cambria Math"/>
        </w:rPr>
        <w:t>ore</w:t>
      </w:r>
      <w:proofErr w:type="spellEnd"/>
    </w:p>
    <w:p w14:paraId="2AFE2017" w14:textId="77777777" w:rsidR="00A068E1" w:rsidRPr="00A068E1" w:rsidRDefault="00A068E1" w:rsidP="00A068E1">
      <w:pPr>
        <w:rPr>
          <w:rFonts w:ascii="Cambria Math" w:hAnsi="Cambria Math" w:cs="Cambria Math"/>
        </w:rPr>
      </w:pPr>
      <w:proofErr w:type="gramStart"/>
      <w:r w:rsidRPr="00A068E1">
        <w:rPr>
          <w:rFonts w:ascii="Cambria Math" w:hAnsi="Cambria Math" w:cs="Cambria Math"/>
        </w:rPr>
        <w:t>se</w:t>
      </w:r>
      <w:proofErr w:type="gramEnd"/>
      <w:r w:rsidRPr="00A068E1">
        <w:rPr>
          <w:rFonts w:ascii="Cambria Math" w:hAnsi="Cambria Math" w:cs="Cambria Math"/>
        </w:rPr>
        <w:t xml:space="preserve"> </w:t>
      </w:r>
      <w:proofErr w:type="spellStart"/>
      <w:r w:rsidRPr="00A068E1">
        <w:rPr>
          <w:rFonts w:ascii="Cambria Math" w:hAnsi="Cambria Math" w:cs="Cambria Math"/>
        </w:rPr>
        <w:t>oprește</w:t>
      </w:r>
      <w:proofErr w:type="spellEnd"/>
      <w:r w:rsidRPr="00A068E1">
        <w:rPr>
          <w:rFonts w:ascii="Cambria Math" w:hAnsi="Cambria Math" w:cs="Cambria Math"/>
        </w:rPr>
        <w:t xml:space="preserve"> </w:t>
      </w:r>
      <w:proofErr w:type="spellStart"/>
      <w:r w:rsidRPr="00A068E1">
        <w:rPr>
          <w:rFonts w:ascii="Cambria Math" w:hAnsi="Cambria Math" w:cs="Cambria Math"/>
        </w:rPr>
        <w:t>automat</w:t>
      </w:r>
      <w:proofErr w:type="spellEnd"/>
      <w:r w:rsidRPr="00A068E1">
        <w:rPr>
          <w:rFonts w:ascii="Cambria Math" w:hAnsi="Cambria Math" w:cs="Cambria Math"/>
        </w:rPr>
        <w:t xml:space="preserve"> la </w:t>
      </w:r>
      <w:proofErr w:type="spellStart"/>
      <w:r w:rsidRPr="00A068E1">
        <w:rPr>
          <w:rFonts w:ascii="Cambria Math" w:hAnsi="Cambria Math" w:cs="Cambria Math"/>
        </w:rPr>
        <w:t>supraîncălzire</w:t>
      </w:r>
      <w:proofErr w:type="spellEnd"/>
      <w:r w:rsidRPr="00A068E1">
        <w:rPr>
          <w:rFonts w:ascii="Cambria Math" w:hAnsi="Cambria Math" w:cs="Cambria Math"/>
        </w:rPr>
        <w:t xml:space="preserve"> </w:t>
      </w:r>
      <w:proofErr w:type="spellStart"/>
      <w:r w:rsidRPr="00A068E1">
        <w:rPr>
          <w:rFonts w:ascii="Cambria Math" w:hAnsi="Cambria Math" w:cs="Cambria Math"/>
        </w:rPr>
        <w:t>sau</w:t>
      </w:r>
      <w:proofErr w:type="spellEnd"/>
      <w:r w:rsidRPr="00A068E1">
        <w:rPr>
          <w:rFonts w:ascii="Cambria Math" w:hAnsi="Cambria Math" w:cs="Cambria Math"/>
        </w:rPr>
        <w:t xml:space="preserve"> </w:t>
      </w:r>
      <w:proofErr w:type="spellStart"/>
      <w:r w:rsidRPr="00A068E1">
        <w:rPr>
          <w:rFonts w:ascii="Cambria Math" w:hAnsi="Cambria Math" w:cs="Cambria Math"/>
        </w:rPr>
        <w:t>răsturnare</w:t>
      </w:r>
      <w:proofErr w:type="spellEnd"/>
    </w:p>
    <w:p w14:paraId="7221EDFD" w14:textId="77777777" w:rsidR="00A068E1" w:rsidRPr="00A068E1" w:rsidRDefault="00A068E1" w:rsidP="00A068E1">
      <w:pPr>
        <w:rPr>
          <w:rFonts w:ascii="Cambria Math" w:hAnsi="Cambria Math" w:cs="Cambria Math"/>
        </w:rPr>
      </w:pPr>
      <w:proofErr w:type="spellStart"/>
      <w:r w:rsidRPr="00A068E1">
        <w:rPr>
          <w:rFonts w:ascii="Cambria Math" w:hAnsi="Cambria Math" w:cs="Cambria Math"/>
        </w:rPr>
        <w:t>lungime</w:t>
      </w:r>
      <w:proofErr w:type="spellEnd"/>
      <w:r w:rsidRPr="00A068E1">
        <w:rPr>
          <w:rFonts w:ascii="Cambria Math" w:hAnsi="Cambria Math" w:cs="Cambria Math"/>
        </w:rPr>
        <w:t xml:space="preserve"> </w:t>
      </w:r>
      <w:proofErr w:type="spellStart"/>
      <w:r w:rsidRPr="00A068E1">
        <w:rPr>
          <w:rFonts w:ascii="Cambria Math" w:hAnsi="Cambria Math" w:cs="Cambria Math"/>
        </w:rPr>
        <w:t>cablu</w:t>
      </w:r>
      <w:proofErr w:type="spellEnd"/>
      <w:r w:rsidRPr="00A068E1">
        <w:rPr>
          <w:rFonts w:ascii="Cambria Math" w:hAnsi="Cambria Math" w:cs="Cambria Math"/>
        </w:rPr>
        <w:t xml:space="preserve"> de </w:t>
      </w:r>
      <w:proofErr w:type="spellStart"/>
      <w:r w:rsidRPr="00A068E1">
        <w:rPr>
          <w:rFonts w:ascii="Cambria Math" w:hAnsi="Cambria Math" w:cs="Cambria Math"/>
        </w:rPr>
        <w:t>alimentare</w:t>
      </w:r>
      <w:proofErr w:type="spellEnd"/>
      <w:r w:rsidRPr="00A068E1">
        <w:rPr>
          <w:rFonts w:ascii="Cambria Math" w:hAnsi="Cambria Math" w:cs="Cambria Math"/>
        </w:rPr>
        <w:t>: 1,3 m</w:t>
      </w:r>
    </w:p>
    <w:p w14:paraId="37634C3E" w14:textId="1AB408BC" w:rsidR="00481B83" w:rsidRPr="00C34403" w:rsidRDefault="00A068E1" w:rsidP="00A068E1">
      <w:proofErr w:type="spellStart"/>
      <w:r w:rsidRPr="00A068E1">
        <w:rPr>
          <w:rFonts w:ascii="Cambria Math" w:hAnsi="Cambria Math" w:cs="Cambria Math"/>
        </w:rPr>
        <w:t>nivel</w:t>
      </w:r>
      <w:proofErr w:type="spellEnd"/>
      <w:r w:rsidRPr="00A068E1">
        <w:rPr>
          <w:rFonts w:ascii="Cambria Math" w:hAnsi="Cambria Math" w:cs="Cambria Math"/>
        </w:rPr>
        <w:t xml:space="preserve"> de </w:t>
      </w:r>
      <w:proofErr w:type="spellStart"/>
      <w:r w:rsidRPr="00A068E1">
        <w:rPr>
          <w:rFonts w:ascii="Cambria Math" w:hAnsi="Cambria Math" w:cs="Cambria Math"/>
        </w:rPr>
        <w:t>zgomot</w:t>
      </w:r>
      <w:proofErr w:type="spellEnd"/>
      <w:r w:rsidRPr="00A068E1">
        <w:rPr>
          <w:rFonts w:ascii="Cambria Math" w:hAnsi="Cambria Math" w:cs="Cambria Math"/>
        </w:rPr>
        <w:t xml:space="preserve">: 56 </w:t>
      </w:r>
      <w:proofErr w:type="gramStart"/>
      <w:r w:rsidRPr="00A068E1">
        <w:rPr>
          <w:rFonts w:ascii="Cambria Math" w:hAnsi="Cambria Math" w:cs="Cambria Math"/>
        </w:rPr>
        <w:t>dB(</w:t>
      </w:r>
      <w:proofErr w:type="gramEnd"/>
      <w:r w:rsidRPr="00A068E1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2023-01-16T07:33:00Z</dcterms:created>
  <dcterms:modified xsi:type="dcterms:W3CDTF">2023-01-16T07:33:00Z</dcterms:modified>
</cp:coreProperties>
</file>